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D4717" w14:textId="77777777" w:rsidR="00067176" w:rsidRPr="00A75D6A" w:rsidRDefault="00067176" w:rsidP="00067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27"/>
        <w:jc w:val="center"/>
        <w:outlineLvl w:val="0"/>
        <w:rPr>
          <w:rFonts w:ascii="Verdana" w:hAnsi="Verdana"/>
          <w:sz w:val="40"/>
          <w:szCs w:val="40"/>
        </w:rPr>
      </w:pPr>
      <w:r>
        <w:rPr>
          <w:noProof/>
        </w:rPr>
        <w:drawing>
          <wp:inline distT="0" distB="0" distL="0" distR="0" wp14:anchorId="55AE0257" wp14:editId="0F9CA038">
            <wp:extent cx="552450" cy="723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5D6A">
        <w:rPr>
          <w:rFonts w:ascii="Verdana" w:hAnsi="Verdana"/>
          <w:sz w:val="40"/>
          <w:szCs w:val="40"/>
        </w:rPr>
        <w:t xml:space="preserve">DISTRETTO SOCIO-SANITARIO RM </w:t>
      </w:r>
      <w:r>
        <w:rPr>
          <w:rFonts w:ascii="Verdana" w:hAnsi="Verdana"/>
          <w:sz w:val="40"/>
          <w:szCs w:val="40"/>
        </w:rPr>
        <w:t>5.</w:t>
      </w:r>
      <w:r w:rsidRPr="00A75D6A">
        <w:rPr>
          <w:rFonts w:ascii="Verdana" w:hAnsi="Verdana"/>
          <w:sz w:val="40"/>
          <w:szCs w:val="40"/>
        </w:rPr>
        <w:t>6</w:t>
      </w:r>
    </w:p>
    <w:p w14:paraId="032D1B8B" w14:textId="77777777" w:rsidR="00067176" w:rsidRDefault="00067176" w:rsidP="00067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CONVENZIONE </w:t>
      </w:r>
      <w:r w:rsidRPr="00A75D6A">
        <w:rPr>
          <w:rFonts w:ascii="Verdana" w:hAnsi="Verdana" w:cs="Arial"/>
          <w:sz w:val="18"/>
          <w:szCs w:val="18"/>
        </w:rPr>
        <w:t>TRA I COMUNI DI</w:t>
      </w:r>
    </w:p>
    <w:p w14:paraId="74866355" w14:textId="77777777" w:rsidR="00067176" w:rsidRDefault="00067176" w:rsidP="00067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 w:cs="Arial"/>
          <w:sz w:val="18"/>
          <w:szCs w:val="18"/>
        </w:rPr>
      </w:pPr>
      <w:r w:rsidRPr="00A75D6A">
        <w:rPr>
          <w:rFonts w:ascii="Verdana" w:hAnsi="Verdana" w:cs="Arial"/>
          <w:sz w:val="18"/>
          <w:szCs w:val="18"/>
        </w:rPr>
        <w:t xml:space="preserve"> ARTENA, CARPINETO ROMANO, COLLEFERRO, GAVIGNANO, GORGA, LABICO, MONTELANICO, SEGNI, VALMONTONE</w:t>
      </w:r>
      <w:r>
        <w:rPr>
          <w:rFonts w:ascii="Verdana" w:hAnsi="Verdana" w:cs="Arial"/>
          <w:sz w:val="18"/>
          <w:szCs w:val="18"/>
        </w:rPr>
        <w:t xml:space="preserve"> </w:t>
      </w:r>
      <w:r w:rsidRPr="00A75D6A">
        <w:rPr>
          <w:rFonts w:ascii="Verdana" w:hAnsi="Verdana" w:cs="Arial"/>
          <w:sz w:val="18"/>
          <w:szCs w:val="18"/>
        </w:rPr>
        <w:t xml:space="preserve">PER </w:t>
      </w:r>
      <w:smartTag w:uri="urn:schemas-microsoft-com:office:smarttags" w:element="PersonName">
        <w:smartTagPr>
          <w:attr w:name="ProductID" w:val="LA GESTIONE DEL"/>
        </w:smartTagPr>
        <w:r w:rsidRPr="00A75D6A">
          <w:rPr>
            <w:rFonts w:ascii="Verdana" w:hAnsi="Verdana" w:cs="Arial"/>
            <w:sz w:val="18"/>
            <w:szCs w:val="18"/>
          </w:rPr>
          <w:t>LA GESTIONE DEL</w:t>
        </w:r>
      </w:smartTag>
      <w:r w:rsidRPr="00A75D6A">
        <w:rPr>
          <w:rFonts w:ascii="Verdana" w:hAnsi="Verdana" w:cs="Arial"/>
          <w:sz w:val="18"/>
          <w:szCs w:val="18"/>
        </w:rPr>
        <w:t xml:space="preserve"> SISTEMA INTEGRATO DEGLI INTERVENTI E DEI SERVIZI SOCIALI</w:t>
      </w:r>
      <w:r w:rsidRPr="00FC5865">
        <w:rPr>
          <w:rFonts w:ascii="Century" w:hAnsi="Century" w:cs="Arial"/>
          <w:sz w:val="18"/>
          <w:szCs w:val="18"/>
        </w:rPr>
        <w:t>.</w:t>
      </w:r>
    </w:p>
    <w:p w14:paraId="629DAACA" w14:textId="77777777" w:rsidR="00067176" w:rsidRPr="00AE06EF" w:rsidRDefault="00067176" w:rsidP="000671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27"/>
        <w:jc w:val="center"/>
        <w:rPr>
          <w:rFonts w:ascii="Verdana" w:hAnsi="Verdana"/>
          <w:sz w:val="28"/>
          <w:szCs w:val="28"/>
        </w:rPr>
      </w:pPr>
      <w:r w:rsidRPr="00AE06EF">
        <w:rPr>
          <w:rFonts w:ascii="Verdana" w:hAnsi="Verdana"/>
          <w:sz w:val="28"/>
          <w:szCs w:val="28"/>
        </w:rPr>
        <w:t xml:space="preserve">Comune capofila </w:t>
      </w:r>
      <w:r>
        <w:rPr>
          <w:rFonts w:ascii="Verdana" w:hAnsi="Verdana"/>
          <w:sz w:val="28"/>
          <w:szCs w:val="28"/>
        </w:rPr>
        <w:t>COLLEFERRO</w:t>
      </w:r>
    </w:p>
    <w:p w14:paraId="175BBE25" w14:textId="77777777" w:rsidR="002440E1" w:rsidRPr="00DA737A" w:rsidRDefault="002440E1" w:rsidP="002440E1">
      <w:pPr>
        <w:spacing w:after="0" w:line="360" w:lineRule="auto"/>
        <w:ind w:left="4956" w:hanging="4814"/>
        <w:jc w:val="both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Allegato C</w:t>
      </w:r>
    </w:p>
    <w:p w14:paraId="359A6297" w14:textId="77777777" w:rsidR="002440E1" w:rsidRPr="00DA737A" w:rsidRDefault="002440E1" w:rsidP="002440E1">
      <w:pPr>
        <w:spacing w:after="0" w:line="360" w:lineRule="auto"/>
        <w:ind w:left="4956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</w:p>
    <w:p w14:paraId="7BAAB79B" w14:textId="43D2FB2A" w:rsidR="00C51B5A" w:rsidRPr="00DA737A" w:rsidRDefault="00C51B5A" w:rsidP="0021250D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DA737A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Spett.le </w:t>
      </w:r>
      <w:r w:rsidR="0021250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Distretto Socio-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S</w:t>
      </w:r>
      <w:r w:rsidR="0021250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anitario RM 5.6</w:t>
      </w:r>
    </w:p>
    <w:p w14:paraId="4ED0B823" w14:textId="77777777" w:rsidR="0021250D" w:rsidRDefault="0021250D" w:rsidP="0021250D">
      <w:pPr>
        <w:jc w:val="center"/>
        <w:rPr>
          <w:rFonts w:ascii="Garamond" w:eastAsia="Garamond" w:hAnsi="Garamond" w:cs="Garamond"/>
          <w:b/>
          <w:smallCaps/>
        </w:rPr>
      </w:pPr>
    </w:p>
    <w:p w14:paraId="209DE7A1" w14:textId="77777777" w:rsidR="00A75A7D" w:rsidRPr="00A75A7D" w:rsidRDefault="00A75A7D" w:rsidP="00A75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Avviso Pubblico </w:t>
      </w:r>
    </w:p>
    <w:p w14:paraId="64CBC1A9" w14:textId="77777777" w:rsidR="00A75A7D" w:rsidRPr="00A75A7D" w:rsidRDefault="00A75A7D" w:rsidP="00A75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Manifestazione d’Interesse</w:t>
      </w:r>
    </w:p>
    <w:p w14:paraId="77D156BE" w14:textId="77777777" w:rsidR="00A75A7D" w:rsidRPr="00A75A7D" w:rsidRDefault="00A75A7D" w:rsidP="00A75A7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</w:p>
    <w:p w14:paraId="34F9BBDF" w14:textId="5AAFE63D" w:rsidR="00A75A7D" w:rsidRPr="00A75A7D" w:rsidRDefault="00A75A7D" w:rsidP="002440E1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bookmarkStart w:id="0" w:name="_heading=h.gjdgxs" w:colFirst="0" w:colLast="0"/>
      <w:bookmarkEnd w:id="0"/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Avviso pubblico per manifestazione di interesse, finalizzata al coinvolgimento degli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E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nti del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T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erzo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S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ettore (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ETS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) che svolgono attività nell’ambito della povertà e dell’inclusione sociale per la realizzazione, in coprogettazione, di una rete territoriale universale per il contrasto alle fragilità ed emergenze sociali -</w:t>
      </w:r>
    </w:p>
    <w:p w14:paraId="6BA935CC" w14:textId="2FC73A2C" w:rsidR="00A75A7D" w:rsidRPr="00A75A7D" w:rsidRDefault="00A75A7D" w:rsidP="002440E1">
      <w:pPr>
        <w:jc w:val="center"/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</w:pP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interventi finanziati dall’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U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nione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E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uropea –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N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ext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G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eneration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EU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 –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PNRR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 –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M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issione 5 “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I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nclusione e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C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oesione” –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C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omponente 2: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L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inee 1.3.1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 Housing Temporaneo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 “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H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 xml:space="preserve">ousing </w:t>
      </w:r>
      <w:r w:rsidR="00D52C46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F</w:t>
      </w:r>
      <w:r w:rsidRPr="00A75A7D">
        <w:rPr>
          <w:rFonts w:ascii="Garamond" w:eastAsia="Times New Roman" w:hAnsi="Garamond" w:cs="Times New Roman"/>
          <w:b/>
          <w:bCs/>
          <w:sz w:val="24"/>
          <w:szCs w:val="24"/>
          <w:lang w:val="en-US" w:eastAsia="it-IT"/>
        </w:rPr>
        <w:t>irst” cup: D51H22000090006</w:t>
      </w:r>
    </w:p>
    <w:p w14:paraId="044F05A7" w14:textId="77777777" w:rsidR="00C51B5A" w:rsidRPr="00DA737A" w:rsidRDefault="00C51B5A" w:rsidP="00DA737A">
      <w:pPr>
        <w:spacing w:after="0" w:line="360" w:lineRule="auto"/>
        <w:ind w:left="113" w:right="153" w:firstLine="8477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04418613" w14:textId="77777777" w:rsidR="00C51B5A" w:rsidRPr="00DA737A" w:rsidRDefault="00C51B5A" w:rsidP="00DA737A">
      <w:pPr>
        <w:spacing w:after="0" w:line="360" w:lineRule="auto"/>
        <w:ind w:left="2081" w:right="2121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</w:p>
    <w:p w14:paraId="60C14458" w14:textId="2920A70D" w:rsidR="00C51B5A" w:rsidRPr="00DA737A" w:rsidRDefault="00C51B5A" w:rsidP="002440E1">
      <w:pPr>
        <w:spacing w:after="0" w:line="360" w:lineRule="auto"/>
        <w:ind w:left="2081" w:right="2121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  <w:t>Dichiarazione sostitutiva di certificazione</w:t>
      </w:r>
    </w:p>
    <w:p w14:paraId="7167BBB5" w14:textId="77777777" w:rsidR="00C51B5A" w:rsidRPr="00DA737A" w:rsidRDefault="00C51B5A" w:rsidP="002440E1">
      <w:pPr>
        <w:spacing w:after="0" w:line="360" w:lineRule="auto"/>
        <w:ind w:left="2081" w:right="2121"/>
        <w:jc w:val="center"/>
        <w:outlineLvl w:val="0"/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kern w:val="36"/>
          <w:sz w:val="24"/>
          <w:szCs w:val="24"/>
          <w:lang w:eastAsia="it-IT"/>
        </w:rPr>
        <w:t>(artt. 46 e 47 del D.P.R. 445/2000)</w:t>
      </w:r>
    </w:p>
    <w:p w14:paraId="3399037E" w14:textId="1D338A7C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>Il/La sottoscritt_ _______________________________________________________ nat__ a</w:t>
      </w:r>
      <w:r w:rsidR="004E530C">
        <w:rPr>
          <w:rFonts w:ascii="Garamond" w:eastAsia="Times New Roman" w:hAnsi="Garamond" w:cs="Times New Roman"/>
          <w:sz w:val="24"/>
          <w:szCs w:val="24"/>
          <w:lang w:val="en-US" w:eastAsia="it-IT"/>
        </w:rPr>
        <w:t>___</w:t>
      </w: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 ___________________________ (____) il ______________ residente a____________________ </w:t>
      </w:r>
      <w:r w:rsidR="004E530C">
        <w:rPr>
          <w:rFonts w:ascii="Garamond" w:eastAsia="Times New Roman" w:hAnsi="Garamond" w:cs="Times New Roman"/>
          <w:sz w:val="24"/>
          <w:szCs w:val="24"/>
          <w:lang w:val="en-US" w:eastAsia="it-IT"/>
        </w:rPr>
        <w:t>_</w:t>
      </w: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>CAP____________ in Via_______________________________________ n. _________ , Codice Fiscale ____________________________________, telefono _____________________________ e-mail ___________________________, PEC __________________________</w:t>
      </w:r>
      <w:r w:rsidR="004E530C">
        <w:rPr>
          <w:rFonts w:ascii="Garamond" w:eastAsia="Times New Roman" w:hAnsi="Garamond" w:cs="Times New Roman"/>
          <w:sz w:val="24"/>
          <w:szCs w:val="24"/>
          <w:lang w:val="en-US" w:eastAsia="it-IT"/>
        </w:rPr>
        <w:t>_______________</w:t>
      </w: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 xml:space="preserve">, </w:t>
      </w:r>
    </w:p>
    <w:p w14:paraId="1027D29E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>in qualità di:</w:t>
      </w:r>
    </w:p>
    <w:p w14:paraId="62C7A2B5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persona fisica</w:t>
      </w:r>
    </w:p>
    <w:p w14:paraId="1FB9D325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legale rappresentante/procuratore di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:</w:t>
      </w:r>
    </w:p>
    <w:p w14:paraId="36E600AB" w14:textId="1372E2CC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denominazione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 _____________________________________</w:t>
      </w:r>
      <w:r w:rsidR="004E530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______________________________</w:t>
      </w:r>
    </w:p>
    <w:p w14:paraId="30B46BE0" w14:textId="61D1708E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natura giuridica di _________________________________________________________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</w:p>
    <w:p w14:paraId="149B3C5B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sede legale _____________________________ CAP______</w:t>
      </w:r>
      <w:r w:rsid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 Via_____________________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n.____</w:t>
      </w:r>
    </w:p>
    <w:p w14:paraId="3B9D5166" w14:textId="03915832" w:rsidR="004E530C" w:rsidRDefault="00C51B5A" w:rsidP="00DA737A">
      <w:pPr>
        <w:spacing w:after="0" w:line="360" w:lineRule="auto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Codice fiscale ___________________ P.IVA_____________________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Telefono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________________</w:t>
      </w:r>
    </w:p>
    <w:p w14:paraId="6C5FB129" w14:textId="1F2CF8C8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e-mail__________________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_________________</w:t>
      </w: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PEC___________________________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_________</w:t>
      </w:r>
    </w:p>
    <w:p w14:paraId="2E1C6356" w14:textId="77777777" w:rsidR="00C51B5A" w:rsidRPr="00DA737A" w:rsidRDefault="00C51B5A" w:rsidP="00DA737A">
      <w:pPr>
        <w:spacing w:after="0" w:line="360" w:lineRule="auto"/>
        <w:ind w:left="720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121BB462" w14:textId="77777777" w:rsidR="00C51B5A" w:rsidRPr="00DA737A" w:rsidRDefault="00C51B5A" w:rsidP="00DA737A">
      <w:pPr>
        <w:spacing w:after="0" w:line="360" w:lineRule="auto"/>
        <w:ind w:right="102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DICHIARA</w:t>
      </w:r>
    </w:p>
    <w:p w14:paraId="4BE3DAC8" w14:textId="77777777" w:rsidR="00C51B5A" w:rsidRPr="00DA737A" w:rsidRDefault="00C51B5A" w:rsidP="00DA737A">
      <w:pPr>
        <w:spacing w:after="0" w:line="360" w:lineRule="auto"/>
        <w:ind w:left="113" w:right="153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con riferimento all’Avviso in oggetto, ai sensi e per gli effetti di cui agli artt. 46 e 47 del D.P.R. 445/2000, consapevole ai sensi e per gli effetti dell’art. 76 del D.P.R n. 445 della responsabilità e delle conseguenze civili e penali previste in caso di dichiarazioni mendaci e/o formazione od uso di atti falsi, nonché in caso di esibizione di documenti contenenti dati non più corrispondenti a verità e consapevole, altresì, che qualora emerga la non veridicità del contenuto della presente dichiarazione lo scrivente decadrà dai benefici per i quali la stessa è rilasciata;</w:t>
      </w:r>
    </w:p>
    <w:p w14:paraId="7F4D19EC" w14:textId="2A6DD272" w:rsidR="00C51B5A" w:rsidRPr="00DA737A" w:rsidRDefault="00C51B5A" w:rsidP="00DA737A">
      <w:pPr>
        <w:spacing w:after="0" w:line="360" w:lineRule="auto"/>
        <w:ind w:right="153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DA737A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□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Requisiti di ordine generale (art. </w:t>
      </w:r>
      <w:r w:rsidR="00C270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5</w:t>
      </w:r>
      <w:r w:rsidR="0021250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 xml:space="preserve">.1 </w:t>
      </w:r>
      <w:r w:rsidRPr="00DA7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it-IT"/>
        </w:rPr>
        <w:t>dell’Avviso) :</w:t>
      </w:r>
    </w:p>
    <w:p w14:paraId="059F1D8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9609D">
        <w:rPr>
          <w:rFonts w:ascii="Cavolini" w:eastAsia="Abadi" w:hAnsi="Cavolini" w:cs="Cavolini"/>
        </w:rPr>
        <w:t>a</w:t>
      </w: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) nelle situazioni di esclusione di cui agli artt.94, 95, 96, 97 e 98 del d.lgs. n. 36/2023 e ss.mm.ii., applicabile alla fattispecie in via analogica;</w:t>
      </w:r>
    </w:p>
    <w:p w14:paraId="443CB8A2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b) in una delle cause di decadenza, divieto o sospensione di cui all’art. 67 del D.lgs. 6 settembre 2011, n. 159, in tentativi di infiltrazione mafiosa di cui all’art. 4, del d.lgs. 8 agosto 1994, n. 490;</w:t>
      </w:r>
    </w:p>
    <w:p w14:paraId="6883EA9A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 w14:paraId="27CC084A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d) in violazioni del divieto di intestazione fiduciaria posto dall'art. 17, della legge del 19 marzo 1990, n. 55;</w:t>
      </w:r>
    </w:p>
    <w:p w14:paraId="5966B967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e) in conflitto di interesse, anche potenziale, del legale rappresentante;</w:t>
      </w:r>
    </w:p>
    <w:p w14:paraId="54E378F0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f) in gravi infrazioni debitamente accertate alle norme in materia di sicurezza e di ogni altro obbligo derivante dai rapporti di lavoro, risultanti dai dati in possesso dell'Osservatorio;</w:t>
      </w:r>
    </w:p>
    <w:p w14:paraId="35A364D5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g) in gravi negligenze o in malafede nell'esecuzione delle prestazioni affidate dall'Amministrazione; in errori gravi nell'esercizio della propria attività professionale, accertati con qualsiasi mezzo di prova da parte dell'Amministrazione;</w:t>
      </w:r>
    </w:p>
    <w:p w14:paraId="58600A75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h)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 w14:paraId="777E047D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i) in gravi negligenze o malafede nell'esecuzione di prestazioni professionali derivanti da procedure di gara finanziati con fondi comunitari, nazionali, regionali e locali;</w:t>
      </w:r>
    </w:p>
    <w:p w14:paraId="387F3562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j) in sanzioni interdittive di cui all'art. 9, comma 2, lett. c), del d.lgs. n. 231/2001 e s.m.i., o in altra sanzione che comporti il divieto di contrarre con la Pubblica Amministrazione compresi i provvedimenti interdittivi di cui all'art. 36- bis, comma 1, del D.L. 4 luglio 2006, n. 223, convertito, con modificazioni, dalla legge 4 agosto 2006, n. 248;</w:t>
      </w:r>
    </w:p>
    <w:p w14:paraId="032FC1C1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k) in violazioni gravi, definitivamente accertate, alle norme che disciplinano il diritto al lavoro dei disabili previste dalla L. 68/1999 art. 17; </w:t>
      </w:r>
    </w:p>
    <w:p w14:paraId="5A28B1B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l) in violazioni gravi, definitivamente accertate, alle norme per aver messo in pratica atti, patti o </w:t>
      </w: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lastRenderedPageBreak/>
        <w:t>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 w14:paraId="6636F148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m)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64D3374A" w14:textId="77777777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n) essere in regola con gli obblighi e gli oneri relativi alle disposizioni in materia di sicurezza, di assicurazione, di condizioni di lavoro e di previdenza e assistenza in vigore nel luogo dove devono essere seguite le prestazioni.</w:t>
      </w:r>
    </w:p>
    <w:p w14:paraId="35253143" w14:textId="45727ACC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 xml:space="preserve">Requisiti di idoneità professionale ( art. </w:t>
      </w:r>
      <w:r w:rsidR="00934418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5</w:t>
      </w:r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.2 dell’Avviso)</w:t>
      </w:r>
    </w:p>
    <w:p w14:paraId="6C5CE6EA" w14:textId="68DBA1D9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a) essere formalmente costituiti;</w:t>
      </w:r>
    </w:p>
    <w:p w14:paraId="431392D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b) essere un Ente cui si applicano le disposizioni contenute nel Codice del Terzo settore (D.lgs. 117/2017); </w:t>
      </w:r>
    </w:p>
    <w:p w14:paraId="60F561C7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c) essere iscritti nel Registro Unico degli Enti del Terzo settore (RUNTS) da almeno 6 mesi;</w:t>
      </w:r>
    </w:p>
    <w:p w14:paraId="40B4EC0E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d) essere in possesso di partita IVA/Codice Fiscale; </w:t>
      </w:r>
    </w:p>
    <w:p w14:paraId="77D0A9FA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e) non aver ottenuto o non ottenere altre agevolazioni pubbliche per le spese oggetto della domanda presentata;  </w:t>
      </w:r>
    </w:p>
    <w:p w14:paraId="1B15D44F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bookmarkStart w:id="1" w:name="_Hlk163825741"/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f) osservare ed applicare integralmente il trattamento economico e normativo previsto dal CCNL di settore di appartenenza e rispettare tutti gli adempimenti assicurativi, previdenziali e fiscali derivanti dalle leggi in vigore, nella piena osservanza dei termini e modalità previsti dalle leggi medesime;</w:t>
      </w:r>
    </w:p>
    <w:bookmarkEnd w:id="1"/>
    <w:p w14:paraId="2F7E912C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g) essere in regola in materia di contribuzione previdenziale, assicurativa e assistenziale (Documento Unico di Regolarità Contributiva – DURC – se applicabile);</w:t>
      </w:r>
    </w:p>
    <w:p w14:paraId="259420D9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h) essere in regola in materia di imposte e tasse;</w:t>
      </w:r>
    </w:p>
    <w:p w14:paraId="3EBCF2D5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i) rispettare tutti gli adempimenti di legge nei confronti dei lavoratori dipendenti o soci; </w:t>
      </w:r>
    </w:p>
    <w:p w14:paraId="71BCB296" w14:textId="77777777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j) non aver messo in pratica atti, patti o comportamenti discriminatori ai sensi degli artt. 25 e 26 del D.Lgs. n. 198/2006 “Codice delle pari opportunità tra uomo e donna ai sensi dell’articolo 6 della L. 246/2005”, accertati da parte della direzione provinciale del lavoro territorialmente competente.</w:t>
      </w:r>
    </w:p>
    <w:p w14:paraId="107E7A88" w14:textId="77777777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</w:p>
    <w:p w14:paraId="398D7223" w14:textId="46800618" w:rsid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Requisiti di capacità tecnico-professionale</w:t>
      </w:r>
      <w:r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 xml:space="preserve"> (art </w:t>
      </w:r>
      <w:r w:rsidR="004E530C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5</w:t>
      </w:r>
      <w:r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  <w:t>.3 dell’Avviso)</w:t>
      </w:r>
    </w:p>
    <w:p w14:paraId="3D2AE0F8" w14:textId="7C5E23BA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</w:pP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Il soggetto interessato deve aver svolto, per</w:t>
      </w:r>
      <w:r w:rsidR="004E530C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almeno</w:t>
      </w: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 xml:space="preserve"> un anno, attività analoghe e funzionali alla realizzazione degli obiettivi progettuali oggetto della presente procedura.  Tale esperienza dovrà essere attestata compilando la domanda di partecipazione - Allegato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A</w:t>
      </w:r>
      <w:r w:rsidRPr="0021250D">
        <w:rPr>
          <w:rFonts w:ascii="Garamond" w:eastAsia="Times New Roman" w:hAnsi="Garamond" w:cs="Times New Roman"/>
          <w:color w:val="000000"/>
          <w:sz w:val="24"/>
          <w:szCs w:val="24"/>
          <w:lang w:eastAsia="it-IT"/>
        </w:rPr>
        <w:t>.</w:t>
      </w:r>
    </w:p>
    <w:p w14:paraId="0B57AA3F" w14:textId="77777777" w:rsidR="0021250D" w:rsidRPr="0021250D" w:rsidRDefault="0021250D" w:rsidP="002125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it-IT"/>
        </w:rPr>
      </w:pPr>
    </w:p>
    <w:p w14:paraId="14631050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77578AC" w14:textId="77777777" w:rsidR="00C51B5A" w:rsidRPr="00DA737A" w:rsidRDefault="00C51B5A" w:rsidP="00DA737A">
      <w:pPr>
        <w:spacing w:after="0" w:line="360" w:lineRule="auto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p w14:paraId="30A32D63" w14:textId="77777777" w:rsidR="00C51B5A" w:rsidRPr="00DA737A" w:rsidRDefault="00C51B5A" w:rsidP="00DA737A">
      <w:pPr>
        <w:spacing w:after="0" w:line="360" w:lineRule="auto"/>
        <w:jc w:val="right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DA737A">
        <w:rPr>
          <w:rFonts w:ascii="Garamond" w:eastAsia="Times New Roman" w:hAnsi="Garamond" w:cs="Times New Roman"/>
          <w:sz w:val="24"/>
          <w:szCs w:val="24"/>
          <w:lang w:val="en-US" w:eastAsia="it-IT"/>
        </w:rPr>
        <w:t>IL LEGALE RAPPRESENTANTE</w:t>
      </w:r>
    </w:p>
    <w:p w14:paraId="7F10ECB4" w14:textId="77777777" w:rsidR="00C51B5A" w:rsidRPr="00DA737A" w:rsidRDefault="00C51B5A" w:rsidP="00DA737A">
      <w:pPr>
        <w:spacing w:after="0" w:line="360" w:lineRule="auto"/>
        <w:ind w:right="284"/>
        <w:jc w:val="right"/>
        <w:rPr>
          <w:rFonts w:ascii="Garamond" w:eastAsia="Times New Roman" w:hAnsi="Garamond" w:cs="Times New Roman"/>
          <w:sz w:val="24"/>
          <w:szCs w:val="24"/>
          <w:lang w:val="en-US" w:eastAsia="it-IT"/>
        </w:rPr>
      </w:pPr>
      <w:r w:rsidRPr="00DA737A">
        <w:rPr>
          <w:rFonts w:ascii="Garamond" w:eastAsia="Times New Roman" w:hAnsi="Garamond" w:cs="Times New Roman"/>
          <w:i/>
          <w:iCs/>
          <w:sz w:val="24"/>
          <w:szCs w:val="24"/>
          <w:lang w:val="en-US" w:eastAsia="it-IT"/>
        </w:rPr>
        <w:t>(Firma digitale)</w:t>
      </w:r>
    </w:p>
    <w:p w14:paraId="3C416FB1" w14:textId="77777777" w:rsidR="00932A59" w:rsidRPr="00DA737A" w:rsidRDefault="00932A59" w:rsidP="00DA737A">
      <w:pPr>
        <w:spacing w:after="0" w:line="360" w:lineRule="auto"/>
        <w:rPr>
          <w:rFonts w:ascii="Garamond" w:hAnsi="Garamond"/>
          <w:szCs w:val="24"/>
        </w:rPr>
      </w:pPr>
    </w:p>
    <w:sectPr w:rsidR="00932A59" w:rsidRPr="00DA737A" w:rsidSect="00BA6B8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3AB58" w14:textId="77777777" w:rsidR="00C074E3" w:rsidRDefault="00C074E3" w:rsidP="006C5A52">
      <w:pPr>
        <w:spacing w:after="0" w:line="240" w:lineRule="auto"/>
      </w:pPr>
      <w:r>
        <w:separator/>
      </w:r>
    </w:p>
  </w:endnote>
  <w:endnote w:type="continuationSeparator" w:id="0">
    <w:p w14:paraId="4FA5675B" w14:textId="77777777" w:rsidR="00C074E3" w:rsidRDefault="00C074E3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06200" w14:textId="77777777" w:rsidR="00C074E3" w:rsidRDefault="00C074E3" w:rsidP="006C5A52">
      <w:pPr>
        <w:spacing w:after="0" w:line="240" w:lineRule="auto"/>
      </w:pPr>
      <w:r>
        <w:separator/>
      </w:r>
    </w:p>
  </w:footnote>
  <w:footnote w:type="continuationSeparator" w:id="0">
    <w:p w14:paraId="0B7CCCD5" w14:textId="77777777" w:rsidR="00C074E3" w:rsidRDefault="00C074E3" w:rsidP="006C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DB5E5" w14:textId="2D0050EA" w:rsidR="00C51B5A" w:rsidRDefault="00C51B5A" w:rsidP="009163D4">
    <w:pPr>
      <w:pStyle w:val="NormaleWeb"/>
      <w:spacing w:after="0" w:line="240" w:lineRule="auto"/>
      <w:jc w:val="center"/>
      <w:rPr>
        <w:lang w:val="en-US"/>
      </w:rPr>
    </w:pPr>
  </w:p>
  <w:p w14:paraId="46B7F22D" w14:textId="77777777" w:rsidR="00C51B5A" w:rsidRDefault="00C51B5A" w:rsidP="00C51B5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31D66"/>
    <w:multiLevelType w:val="hybridMultilevel"/>
    <w:tmpl w:val="B03A5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16B1"/>
    <w:multiLevelType w:val="multilevel"/>
    <w:tmpl w:val="56F0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F47718"/>
    <w:multiLevelType w:val="hybridMultilevel"/>
    <w:tmpl w:val="4B8475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4C91"/>
    <w:multiLevelType w:val="hybridMultilevel"/>
    <w:tmpl w:val="24E48666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72DD9"/>
    <w:multiLevelType w:val="multilevel"/>
    <w:tmpl w:val="4EA6B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8F3B98"/>
    <w:multiLevelType w:val="hybridMultilevel"/>
    <w:tmpl w:val="31D89904"/>
    <w:lvl w:ilvl="0" w:tplc="D188C95C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B97E10"/>
    <w:multiLevelType w:val="hybridMultilevel"/>
    <w:tmpl w:val="2F4033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F3690"/>
    <w:multiLevelType w:val="hybridMultilevel"/>
    <w:tmpl w:val="F45046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27030"/>
    <w:multiLevelType w:val="hybridMultilevel"/>
    <w:tmpl w:val="56927FD0"/>
    <w:lvl w:ilvl="0" w:tplc="52FE5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840419">
    <w:abstractNumId w:val="14"/>
  </w:num>
  <w:num w:numId="2" w16cid:durableId="935400659">
    <w:abstractNumId w:val="3"/>
  </w:num>
  <w:num w:numId="3" w16cid:durableId="480923841">
    <w:abstractNumId w:val="17"/>
  </w:num>
  <w:num w:numId="4" w16cid:durableId="1960797263">
    <w:abstractNumId w:val="24"/>
  </w:num>
  <w:num w:numId="5" w16cid:durableId="1655989087">
    <w:abstractNumId w:val="6"/>
  </w:num>
  <w:num w:numId="6" w16cid:durableId="287589789">
    <w:abstractNumId w:val="22"/>
  </w:num>
  <w:num w:numId="7" w16cid:durableId="1049573765">
    <w:abstractNumId w:val="25"/>
  </w:num>
  <w:num w:numId="8" w16cid:durableId="1835487077">
    <w:abstractNumId w:val="2"/>
  </w:num>
  <w:num w:numId="9" w16cid:durableId="1569732685">
    <w:abstractNumId w:val="13"/>
  </w:num>
  <w:num w:numId="10" w16cid:durableId="868687230">
    <w:abstractNumId w:val="8"/>
  </w:num>
  <w:num w:numId="11" w16cid:durableId="716659602">
    <w:abstractNumId w:val="0"/>
  </w:num>
  <w:num w:numId="12" w16cid:durableId="1271932217">
    <w:abstractNumId w:val="12"/>
  </w:num>
  <w:num w:numId="13" w16cid:durableId="1650206576">
    <w:abstractNumId w:val="11"/>
  </w:num>
  <w:num w:numId="14" w16cid:durableId="1569801750">
    <w:abstractNumId w:val="10"/>
  </w:num>
  <w:num w:numId="15" w16cid:durableId="492647828">
    <w:abstractNumId w:val="23"/>
  </w:num>
  <w:num w:numId="16" w16cid:durableId="1603956748">
    <w:abstractNumId w:val="18"/>
  </w:num>
  <w:num w:numId="17" w16cid:durableId="519045723">
    <w:abstractNumId w:val="16"/>
  </w:num>
  <w:num w:numId="18" w16cid:durableId="1911233483">
    <w:abstractNumId w:val="21"/>
  </w:num>
  <w:num w:numId="19" w16cid:durableId="1014723356">
    <w:abstractNumId w:val="19"/>
  </w:num>
  <w:num w:numId="20" w16cid:durableId="197282590">
    <w:abstractNumId w:val="15"/>
  </w:num>
  <w:num w:numId="21" w16cid:durableId="226497706">
    <w:abstractNumId w:val="5"/>
  </w:num>
  <w:num w:numId="22" w16cid:durableId="350036126">
    <w:abstractNumId w:val="7"/>
  </w:num>
  <w:num w:numId="23" w16cid:durableId="1034306350">
    <w:abstractNumId w:val="20"/>
  </w:num>
  <w:num w:numId="24" w16cid:durableId="129638983">
    <w:abstractNumId w:val="1"/>
  </w:num>
  <w:num w:numId="25" w16cid:durableId="968363469">
    <w:abstractNumId w:val="9"/>
  </w:num>
  <w:num w:numId="26" w16cid:durableId="6681712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3B"/>
    <w:rsid w:val="00002190"/>
    <w:rsid w:val="00006A96"/>
    <w:rsid w:val="00020EA4"/>
    <w:rsid w:val="000215CB"/>
    <w:rsid w:val="00026CD8"/>
    <w:rsid w:val="00067176"/>
    <w:rsid w:val="0007146C"/>
    <w:rsid w:val="00076C8F"/>
    <w:rsid w:val="00085887"/>
    <w:rsid w:val="000A4A74"/>
    <w:rsid w:val="000C7707"/>
    <w:rsid w:val="000D354A"/>
    <w:rsid w:val="000D36B4"/>
    <w:rsid w:val="000D5A64"/>
    <w:rsid w:val="000E0E92"/>
    <w:rsid w:val="000E1BDB"/>
    <w:rsid w:val="000E5556"/>
    <w:rsid w:val="000E5A02"/>
    <w:rsid w:val="00100365"/>
    <w:rsid w:val="001174D5"/>
    <w:rsid w:val="0013201B"/>
    <w:rsid w:val="00146419"/>
    <w:rsid w:val="00151936"/>
    <w:rsid w:val="00165762"/>
    <w:rsid w:val="00167018"/>
    <w:rsid w:val="001950A6"/>
    <w:rsid w:val="001B1F9A"/>
    <w:rsid w:val="001B3D63"/>
    <w:rsid w:val="001C7922"/>
    <w:rsid w:val="001D1218"/>
    <w:rsid w:val="001D6168"/>
    <w:rsid w:val="001E6C5F"/>
    <w:rsid w:val="00205191"/>
    <w:rsid w:val="0021250D"/>
    <w:rsid w:val="002440E1"/>
    <w:rsid w:val="00257AC3"/>
    <w:rsid w:val="00265C44"/>
    <w:rsid w:val="00275C30"/>
    <w:rsid w:val="002920C5"/>
    <w:rsid w:val="002947D1"/>
    <w:rsid w:val="002C53DB"/>
    <w:rsid w:val="002C6930"/>
    <w:rsid w:val="002D53D6"/>
    <w:rsid w:val="00304655"/>
    <w:rsid w:val="00304FBB"/>
    <w:rsid w:val="0031411C"/>
    <w:rsid w:val="003174E4"/>
    <w:rsid w:val="00347C28"/>
    <w:rsid w:val="00350F55"/>
    <w:rsid w:val="00352DAB"/>
    <w:rsid w:val="003573B8"/>
    <w:rsid w:val="00383B3C"/>
    <w:rsid w:val="0039052F"/>
    <w:rsid w:val="003D1C66"/>
    <w:rsid w:val="003F3EA6"/>
    <w:rsid w:val="003F576E"/>
    <w:rsid w:val="0040588E"/>
    <w:rsid w:val="00421AB6"/>
    <w:rsid w:val="00425D22"/>
    <w:rsid w:val="00434608"/>
    <w:rsid w:val="00440A48"/>
    <w:rsid w:val="00452D70"/>
    <w:rsid w:val="00462AE2"/>
    <w:rsid w:val="0046311D"/>
    <w:rsid w:val="004673B7"/>
    <w:rsid w:val="00470A1F"/>
    <w:rsid w:val="0047330C"/>
    <w:rsid w:val="00473EE1"/>
    <w:rsid w:val="00475DFA"/>
    <w:rsid w:val="004A412D"/>
    <w:rsid w:val="004B1054"/>
    <w:rsid w:val="004B10E6"/>
    <w:rsid w:val="004B4617"/>
    <w:rsid w:val="004B51FE"/>
    <w:rsid w:val="004B5E48"/>
    <w:rsid w:val="004C1E2E"/>
    <w:rsid w:val="004E0B0C"/>
    <w:rsid w:val="004E4DBA"/>
    <w:rsid w:val="004E530C"/>
    <w:rsid w:val="004F0EBA"/>
    <w:rsid w:val="004F469F"/>
    <w:rsid w:val="004F7A1A"/>
    <w:rsid w:val="00502017"/>
    <w:rsid w:val="005027DC"/>
    <w:rsid w:val="00504124"/>
    <w:rsid w:val="00514DAD"/>
    <w:rsid w:val="00520D37"/>
    <w:rsid w:val="0052212F"/>
    <w:rsid w:val="005225E7"/>
    <w:rsid w:val="00535183"/>
    <w:rsid w:val="00535A26"/>
    <w:rsid w:val="005375F8"/>
    <w:rsid w:val="005477FC"/>
    <w:rsid w:val="005564B5"/>
    <w:rsid w:val="00575C02"/>
    <w:rsid w:val="00580965"/>
    <w:rsid w:val="0059212F"/>
    <w:rsid w:val="005A582D"/>
    <w:rsid w:val="005D26C9"/>
    <w:rsid w:val="005D3D3E"/>
    <w:rsid w:val="005E4F31"/>
    <w:rsid w:val="0060590C"/>
    <w:rsid w:val="00612EB6"/>
    <w:rsid w:val="00641C4C"/>
    <w:rsid w:val="006734C5"/>
    <w:rsid w:val="00673C1F"/>
    <w:rsid w:val="00675D1E"/>
    <w:rsid w:val="00675F4E"/>
    <w:rsid w:val="00684CEC"/>
    <w:rsid w:val="006A6232"/>
    <w:rsid w:val="006B3C3A"/>
    <w:rsid w:val="006B63D1"/>
    <w:rsid w:val="006C1E20"/>
    <w:rsid w:val="006C454D"/>
    <w:rsid w:val="006C4EC3"/>
    <w:rsid w:val="006C5A52"/>
    <w:rsid w:val="006C5C49"/>
    <w:rsid w:val="006D742F"/>
    <w:rsid w:val="006E1FFC"/>
    <w:rsid w:val="006E64CD"/>
    <w:rsid w:val="006F667A"/>
    <w:rsid w:val="007017F5"/>
    <w:rsid w:val="00701A21"/>
    <w:rsid w:val="00704400"/>
    <w:rsid w:val="007166FB"/>
    <w:rsid w:val="00721DEC"/>
    <w:rsid w:val="0073373F"/>
    <w:rsid w:val="007419A1"/>
    <w:rsid w:val="007470F3"/>
    <w:rsid w:val="00770519"/>
    <w:rsid w:val="00770EE0"/>
    <w:rsid w:val="00771BCF"/>
    <w:rsid w:val="007838FE"/>
    <w:rsid w:val="00787334"/>
    <w:rsid w:val="007A5C0D"/>
    <w:rsid w:val="007B3564"/>
    <w:rsid w:val="007D0344"/>
    <w:rsid w:val="007D66AF"/>
    <w:rsid w:val="007E58BB"/>
    <w:rsid w:val="007F34B1"/>
    <w:rsid w:val="007F4FEA"/>
    <w:rsid w:val="008000BA"/>
    <w:rsid w:val="00807AC7"/>
    <w:rsid w:val="00810196"/>
    <w:rsid w:val="00832ABC"/>
    <w:rsid w:val="00832AC5"/>
    <w:rsid w:val="0085696B"/>
    <w:rsid w:val="00864622"/>
    <w:rsid w:val="00864C7E"/>
    <w:rsid w:val="008724C5"/>
    <w:rsid w:val="008B386B"/>
    <w:rsid w:val="008D378A"/>
    <w:rsid w:val="008E5756"/>
    <w:rsid w:val="008F04E7"/>
    <w:rsid w:val="00905B02"/>
    <w:rsid w:val="009069CA"/>
    <w:rsid w:val="009072D4"/>
    <w:rsid w:val="009163D4"/>
    <w:rsid w:val="009210E8"/>
    <w:rsid w:val="0092276C"/>
    <w:rsid w:val="00932A59"/>
    <w:rsid w:val="00934418"/>
    <w:rsid w:val="00944E38"/>
    <w:rsid w:val="00946C66"/>
    <w:rsid w:val="009507F3"/>
    <w:rsid w:val="009647E1"/>
    <w:rsid w:val="009648A6"/>
    <w:rsid w:val="00981608"/>
    <w:rsid w:val="00986F7F"/>
    <w:rsid w:val="009933C1"/>
    <w:rsid w:val="00997316"/>
    <w:rsid w:val="009A3A7C"/>
    <w:rsid w:val="009B600A"/>
    <w:rsid w:val="009C722B"/>
    <w:rsid w:val="009D29EC"/>
    <w:rsid w:val="009E3419"/>
    <w:rsid w:val="009E5D3B"/>
    <w:rsid w:val="009F1D6B"/>
    <w:rsid w:val="009F22DA"/>
    <w:rsid w:val="00A04193"/>
    <w:rsid w:val="00A356E4"/>
    <w:rsid w:val="00A506AC"/>
    <w:rsid w:val="00A572CB"/>
    <w:rsid w:val="00A6016E"/>
    <w:rsid w:val="00A715FE"/>
    <w:rsid w:val="00A75A7D"/>
    <w:rsid w:val="00A77130"/>
    <w:rsid w:val="00A94423"/>
    <w:rsid w:val="00AA7F5E"/>
    <w:rsid w:val="00AB10C9"/>
    <w:rsid w:val="00AD43B4"/>
    <w:rsid w:val="00AE0162"/>
    <w:rsid w:val="00B1274A"/>
    <w:rsid w:val="00B17E00"/>
    <w:rsid w:val="00B3331E"/>
    <w:rsid w:val="00B41AD9"/>
    <w:rsid w:val="00B51664"/>
    <w:rsid w:val="00B5209E"/>
    <w:rsid w:val="00B63534"/>
    <w:rsid w:val="00B77DE1"/>
    <w:rsid w:val="00B81600"/>
    <w:rsid w:val="00B963C3"/>
    <w:rsid w:val="00BA41BE"/>
    <w:rsid w:val="00BA6A39"/>
    <w:rsid w:val="00BA6B83"/>
    <w:rsid w:val="00BB57DD"/>
    <w:rsid w:val="00BC6518"/>
    <w:rsid w:val="00BC7986"/>
    <w:rsid w:val="00BD6DAD"/>
    <w:rsid w:val="00BE74A9"/>
    <w:rsid w:val="00BF4426"/>
    <w:rsid w:val="00BF4AC5"/>
    <w:rsid w:val="00C042C7"/>
    <w:rsid w:val="00C074E3"/>
    <w:rsid w:val="00C12189"/>
    <w:rsid w:val="00C1452A"/>
    <w:rsid w:val="00C25BF1"/>
    <w:rsid w:val="00C27014"/>
    <w:rsid w:val="00C47CB0"/>
    <w:rsid w:val="00C51710"/>
    <w:rsid w:val="00C51B5A"/>
    <w:rsid w:val="00C718FC"/>
    <w:rsid w:val="00C74905"/>
    <w:rsid w:val="00C83CC6"/>
    <w:rsid w:val="00CC762A"/>
    <w:rsid w:val="00CF6F20"/>
    <w:rsid w:val="00CF7478"/>
    <w:rsid w:val="00D00D10"/>
    <w:rsid w:val="00D01255"/>
    <w:rsid w:val="00D0231A"/>
    <w:rsid w:val="00D07AB6"/>
    <w:rsid w:val="00D14DFF"/>
    <w:rsid w:val="00D2599E"/>
    <w:rsid w:val="00D2767C"/>
    <w:rsid w:val="00D47C43"/>
    <w:rsid w:val="00D52C46"/>
    <w:rsid w:val="00D6046B"/>
    <w:rsid w:val="00D6619C"/>
    <w:rsid w:val="00D84F94"/>
    <w:rsid w:val="00D955A8"/>
    <w:rsid w:val="00DA737A"/>
    <w:rsid w:val="00DD0913"/>
    <w:rsid w:val="00DE30EE"/>
    <w:rsid w:val="00DE55A6"/>
    <w:rsid w:val="00DF4271"/>
    <w:rsid w:val="00E03B7E"/>
    <w:rsid w:val="00E10C03"/>
    <w:rsid w:val="00E21EC8"/>
    <w:rsid w:val="00E237E9"/>
    <w:rsid w:val="00E460E6"/>
    <w:rsid w:val="00E66E71"/>
    <w:rsid w:val="00E677F7"/>
    <w:rsid w:val="00E67B14"/>
    <w:rsid w:val="00E76D0F"/>
    <w:rsid w:val="00E8685D"/>
    <w:rsid w:val="00E95DCF"/>
    <w:rsid w:val="00EA21B0"/>
    <w:rsid w:val="00EA39AA"/>
    <w:rsid w:val="00EA41EE"/>
    <w:rsid w:val="00EE4CA4"/>
    <w:rsid w:val="00EE76FB"/>
    <w:rsid w:val="00F00582"/>
    <w:rsid w:val="00F26842"/>
    <w:rsid w:val="00F42D0D"/>
    <w:rsid w:val="00F45C3A"/>
    <w:rsid w:val="00F4689C"/>
    <w:rsid w:val="00F509EE"/>
    <w:rsid w:val="00F54FE6"/>
    <w:rsid w:val="00F6447C"/>
    <w:rsid w:val="00F65458"/>
    <w:rsid w:val="00F70985"/>
    <w:rsid w:val="00F76FAC"/>
    <w:rsid w:val="00F92CDB"/>
    <w:rsid w:val="00F954C5"/>
    <w:rsid w:val="00F961ED"/>
    <w:rsid w:val="00F969E0"/>
    <w:rsid w:val="00FB09DF"/>
    <w:rsid w:val="00FB480F"/>
    <w:rsid w:val="00FE58CF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F8357D"/>
  <w15:docId w15:val="{F098DC75-30B0-49FF-AB6E-B399C8D1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link w:val="Titolo1Carattere"/>
    <w:uiPriority w:val="9"/>
    <w:qFormat/>
    <w:rsid w:val="00C51B5A"/>
    <w:pPr>
      <w:spacing w:before="6" w:after="0" w:line="240" w:lineRule="auto"/>
      <w:ind w:left="272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3EA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3EA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3EA6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981608"/>
  </w:style>
  <w:style w:type="character" w:customStyle="1" w:styleId="Titolo1Carattere">
    <w:name w:val="Titolo 1 Carattere"/>
    <w:basedOn w:val="Carpredefinitoparagrafo"/>
    <w:link w:val="Titolo1"/>
    <w:uiPriority w:val="9"/>
    <w:rsid w:val="00C51B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51B5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estern">
    <w:name w:val="western"/>
    <w:basedOn w:val="Normale"/>
    <w:rsid w:val="00C51B5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34D9B-9AAD-466A-A107-4FB63D7D6D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Prati Carla</dc:creator>
  <cp:lastModifiedBy>Alessia  Piacentini</cp:lastModifiedBy>
  <cp:revision>8</cp:revision>
  <cp:lastPrinted>2020-12-11T16:12:00Z</cp:lastPrinted>
  <dcterms:created xsi:type="dcterms:W3CDTF">2025-03-17T16:30:00Z</dcterms:created>
  <dcterms:modified xsi:type="dcterms:W3CDTF">2025-03-27T09:40:00Z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